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58" w:rsidRDefault="00D35B58" w:rsidP="00805534">
      <w:pPr>
        <w:pStyle w:val="a3"/>
        <w:shd w:val="clear" w:color="auto" w:fill="FFFFFF"/>
        <w:spacing w:line="259" w:lineRule="exact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p w:rsidR="002E40A5" w:rsidRDefault="002E40A5" w:rsidP="00805534">
      <w:pPr>
        <w:pStyle w:val="a3"/>
        <w:shd w:val="clear" w:color="auto" w:fill="FFFFFF"/>
        <w:spacing w:line="259" w:lineRule="exact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tbl>
      <w:tblPr>
        <w:tblStyle w:val="a8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827"/>
      </w:tblGrid>
      <w:tr w:rsidR="00D35B58" w:rsidRPr="00D35B58" w:rsidTr="00D35B58">
        <w:tc>
          <w:tcPr>
            <w:tcW w:w="4962" w:type="dxa"/>
          </w:tcPr>
          <w:p w:rsidR="00D35B58" w:rsidRPr="00D35B58" w:rsidRDefault="00D35B58" w:rsidP="00D35B58">
            <w:pPr>
              <w:pStyle w:val="a3"/>
              <w:shd w:val="clear" w:color="auto" w:fill="FFFFFF"/>
              <w:tabs>
                <w:tab w:val="left" w:leader="underscore" w:pos="-1701"/>
                <w:tab w:val="left" w:leader="underscore" w:pos="-851"/>
              </w:tabs>
              <w:spacing w:before="0" w:after="0"/>
              <w:ind w:right="29"/>
              <w:rPr>
                <w:rFonts w:asciiTheme="minorHAnsi" w:hAnsiTheme="minorHAnsi" w:cstheme="minorHAnsi"/>
                <w:i/>
                <w:color w:val="000000"/>
              </w:rPr>
            </w:pPr>
            <w:r w:rsidRPr="00D35B58">
              <w:rPr>
                <w:rFonts w:asciiTheme="minorHAnsi" w:hAnsiTheme="minorHAnsi" w:cstheme="minorHAnsi"/>
                <w:i/>
                <w:color w:val="000000"/>
              </w:rPr>
              <w:t>Принято на общем собрании педагогов и родителей воспитанников МДОУ ЦРР ДС № 11</w:t>
            </w:r>
          </w:p>
          <w:p w:rsidR="00D35B58" w:rsidRPr="00D35B58" w:rsidRDefault="00D35B58" w:rsidP="00D35B58">
            <w:pPr>
              <w:pStyle w:val="a3"/>
              <w:shd w:val="clear" w:color="auto" w:fill="FFFFFF"/>
              <w:tabs>
                <w:tab w:val="left" w:leader="underscore" w:pos="-1701"/>
                <w:tab w:val="left" w:leader="underscore" w:pos="-851"/>
              </w:tabs>
              <w:spacing w:before="0" w:after="0"/>
              <w:ind w:right="29"/>
              <w:rPr>
                <w:rFonts w:asciiTheme="minorHAnsi" w:hAnsiTheme="minorHAnsi" w:cstheme="minorHAnsi"/>
                <w:i/>
                <w:color w:val="000000"/>
              </w:rPr>
            </w:pPr>
            <w:r w:rsidRPr="00D35B58">
              <w:rPr>
                <w:rFonts w:asciiTheme="minorHAnsi" w:hAnsiTheme="minorHAnsi" w:cstheme="minorHAnsi"/>
                <w:i/>
                <w:color w:val="000000"/>
              </w:rPr>
              <w:t xml:space="preserve">Протокол № 1 от </w:t>
            </w:r>
            <w:r w:rsidR="002E40A5">
              <w:rPr>
                <w:rFonts w:asciiTheme="minorHAnsi" w:hAnsiTheme="minorHAnsi" w:cstheme="minorHAnsi"/>
                <w:i/>
                <w:color w:val="000000"/>
              </w:rPr>
              <w:t>03</w:t>
            </w:r>
            <w:r w:rsidRPr="00D35B58">
              <w:rPr>
                <w:rFonts w:asciiTheme="minorHAnsi" w:hAnsiTheme="minorHAnsi" w:cstheme="minorHAnsi"/>
                <w:i/>
                <w:color w:val="000000"/>
              </w:rPr>
              <w:t>.09.20</w:t>
            </w:r>
            <w:r w:rsidR="002E40A5">
              <w:rPr>
                <w:rFonts w:asciiTheme="minorHAnsi" w:hAnsiTheme="minorHAnsi" w:cstheme="minorHAnsi"/>
                <w:i/>
                <w:color w:val="000000"/>
              </w:rPr>
              <w:t>12</w:t>
            </w:r>
            <w:r w:rsidRPr="00D35B58">
              <w:rPr>
                <w:rFonts w:asciiTheme="minorHAnsi" w:hAnsiTheme="minorHAnsi" w:cstheme="minorHAnsi"/>
                <w:i/>
                <w:color w:val="000000"/>
              </w:rPr>
              <w:t>г.</w:t>
            </w:r>
          </w:p>
          <w:p w:rsidR="00D35B58" w:rsidRPr="00D35B58" w:rsidRDefault="00D35B58" w:rsidP="00D35B58">
            <w:pPr>
              <w:pStyle w:val="a3"/>
              <w:spacing w:before="0" w:after="0"/>
              <w:rPr>
                <w:rFonts w:asciiTheme="minorHAnsi" w:hAnsiTheme="minorHAnsi" w:cstheme="minorHAnsi"/>
                <w:i/>
                <w:color w:val="000000"/>
              </w:rPr>
            </w:pPr>
            <w:r w:rsidRPr="00D35B58">
              <w:rPr>
                <w:rFonts w:asciiTheme="minorHAnsi" w:hAnsiTheme="minorHAnsi" w:cstheme="minorHAnsi"/>
                <w:i/>
                <w:color w:val="000000"/>
              </w:rPr>
              <w:t> </w:t>
            </w:r>
          </w:p>
          <w:p w:rsidR="00D35B58" w:rsidRPr="00D35B58" w:rsidRDefault="00D35B58" w:rsidP="00D35B58">
            <w:pPr>
              <w:pStyle w:val="a3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  <w:tc>
          <w:tcPr>
            <w:tcW w:w="3827" w:type="dxa"/>
          </w:tcPr>
          <w:p w:rsidR="00D35B58" w:rsidRPr="00D35B58" w:rsidRDefault="00D35B58" w:rsidP="00D35B58">
            <w:pPr>
              <w:pStyle w:val="a3"/>
              <w:tabs>
                <w:tab w:val="left" w:pos="-1701"/>
              </w:tabs>
              <w:spacing w:before="0" w:after="0"/>
              <w:jc w:val="right"/>
              <w:rPr>
                <w:rFonts w:asciiTheme="minorHAnsi" w:hAnsiTheme="minorHAnsi" w:cstheme="minorHAnsi"/>
                <w:b/>
                <w:i/>
                <w:color w:val="000000"/>
              </w:rPr>
            </w:pPr>
          </w:p>
        </w:tc>
      </w:tr>
    </w:tbl>
    <w:p w:rsidR="00D35B58" w:rsidRDefault="00D35B58" w:rsidP="00D35B58">
      <w:pPr>
        <w:pStyle w:val="a3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tbl>
      <w:tblPr>
        <w:tblpPr w:leftFromText="180" w:rightFromText="180" w:vertAnchor="page" w:horzAnchor="margin" w:tblpXSpec="center" w:tblpY="1865"/>
        <w:tblW w:w="8997" w:type="dxa"/>
        <w:tblLook w:val="01E0"/>
      </w:tblPr>
      <w:tblGrid>
        <w:gridCol w:w="4711"/>
        <w:gridCol w:w="4286"/>
      </w:tblGrid>
      <w:tr w:rsidR="002E40A5" w:rsidRPr="002E40A5" w:rsidTr="002E40A5">
        <w:tc>
          <w:tcPr>
            <w:tcW w:w="4711" w:type="dxa"/>
          </w:tcPr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sz w:val="20"/>
                <w:szCs w:val="20"/>
              </w:rPr>
              <w:t>Согласовано: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sz w:val="20"/>
                <w:szCs w:val="20"/>
              </w:rPr>
              <w:t xml:space="preserve">Председатель 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sz w:val="20"/>
                <w:szCs w:val="20"/>
              </w:rPr>
              <w:t>первичной профсоюзной организации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sz w:val="20"/>
                <w:szCs w:val="20"/>
              </w:rPr>
              <w:t>_______________С. А. Батаева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iCs/>
                <w:sz w:val="20"/>
                <w:szCs w:val="20"/>
              </w:rPr>
            </w:pP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iCs/>
                <w:sz w:val="20"/>
                <w:szCs w:val="20"/>
              </w:rPr>
              <w:t xml:space="preserve"> </w:t>
            </w:r>
            <w:r w:rsidRPr="002E40A5">
              <w:rPr>
                <w:rFonts w:ascii="Georgia" w:hAnsi="Georgia"/>
                <w:i/>
                <w:iCs/>
                <w:sz w:val="20"/>
                <w:szCs w:val="20"/>
              </w:rPr>
              <w:t xml:space="preserve">«03» сентября 2012 г. </w:t>
            </w:r>
          </w:p>
        </w:tc>
        <w:tc>
          <w:tcPr>
            <w:tcW w:w="4286" w:type="dxa"/>
          </w:tcPr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iCs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iCs/>
                <w:sz w:val="20"/>
                <w:szCs w:val="20"/>
              </w:rPr>
              <w:t>Утверждаю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iCs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iCs/>
                <w:sz w:val="20"/>
                <w:szCs w:val="20"/>
              </w:rPr>
              <w:t xml:space="preserve">Заведующий 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iCs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iCs/>
                <w:sz w:val="20"/>
                <w:szCs w:val="20"/>
              </w:rPr>
              <w:t>МБДОУ детского сада № 11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iCs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iCs/>
                <w:sz w:val="20"/>
                <w:szCs w:val="20"/>
              </w:rPr>
              <w:t xml:space="preserve"> 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iCs/>
                <w:sz w:val="20"/>
                <w:szCs w:val="20"/>
              </w:rPr>
            </w:pP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iCs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iCs/>
                <w:sz w:val="20"/>
                <w:szCs w:val="20"/>
              </w:rPr>
              <w:t>______________ Лидневская Т.А.</w:t>
            </w: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b/>
                <w:iCs/>
                <w:sz w:val="20"/>
                <w:szCs w:val="20"/>
              </w:rPr>
            </w:pPr>
          </w:p>
          <w:p w:rsidR="002E40A5" w:rsidRPr="002E40A5" w:rsidRDefault="002E40A5" w:rsidP="002E40A5">
            <w:pPr>
              <w:spacing w:after="0" w:line="240" w:lineRule="auto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E40A5">
              <w:rPr>
                <w:rFonts w:ascii="Georgia" w:hAnsi="Georgia"/>
                <w:b/>
                <w:iCs/>
                <w:sz w:val="20"/>
                <w:szCs w:val="20"/>
              </w:rPr>
              <w:t xml:space="preserve"> </w:t>
            </w:r>
            <w:r w:rsidRPr="002E40A5">
              <w:rPr>
                <w:rFonts w:ascii="Georgia" w:hAnsi="Georgia"/>
                <w:i/>
                <w:iCs/>
                <w:sz w:val="20"/>
                <w:szCs w:val="20"/>
              </w:rPr>
              <w:t>Приказ от  «03» сентября 2012 г. № 45</w:t>
            </w:r>
          </w:p>
        </w:tc>
      </w:tr>
    </w:tbl>
    <w:p w:rsidR="00D35B58" w:rsidRPr="00D35B58" w:rsidRDefault="00D35B58" w:rsidP="00D35B58">
      <w:pPr>
        <w:pStyle w:val="a3"/>
        <w:tabs>
          <w:tab w:val="left" w:pos="-1701"/>
        </w:tabs>
        <w:spacing w:before="0" w:after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D35B58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D35B58" w:rsidRDefault="00D35B58" w:rsidP="00D35B58">
      <w:pPr>
        <w:pStyle w:val="a3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p w:rsidR="00D35B58" w:rsidRDefault="00D35B58" w:rsidP="00D35B58">
      <w:pPr>
        <w:pStyle w:val="a3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p w:rsidR="00D35B58" w:rsidRDefault="00D35B58" w:rsidP="00D35B58">
      <w:pPr>
        <w:pStyle w:val="a3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p w:rsidR="00D35B58" w:rsidRDefault="00D35B58" w:rsidP="00805534">
      <w:pPr>
        <w:pStyle w:val="a3"/>
        <w:shd w:val="clear" w:color="auto" w:fill="FFFFFF"/>
        <w:spacing w:line="259" w:lineRule="exact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p w:rsidR="00D35B58" w:rsidRDefault="00D35B58" w:rsidP="00805534">
      <w:pPr>
        <w:pStyle w:val="a3"/>
        <w:shd w:val="clear" w:color="auto" w:fill="FFFFFF"/>
        <w:spacing w:line="259" w:lineRule="exact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p w:rsidR="00D35B58" w:rsidRDefault="00D35B58" w:rsidP="00805534">
      <w:pPr>
        <w:pStyle w:val="a3"/>
        <w:shd w:val="clear" w:color="auto" w:fill="FFFFFF"/>
        <w:spacing w:line="259" w:lineRule="exact"/>
        <w:jc w:val="center"/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</w:pPr>
    </w:p>
    <w:p w:rsidR="00805534" w:rsidRPr="00D35B58" w:rsidRDefault="00805534" w:rsidP="00805534">
      <w:pPr>
        <w:pStyle w:val="a3"/>
        <w:shd w:val="clear" w:color="auto" w:fill="FFFFFF"/>
        <w:spacing w:line="259" w:lineRule="exac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805534" w:rsidRPr="00D35B58" w:rsidRDefault="00CC60B7" w:rsidP="00805534">
      <w:pPr>
        <w:pStyle w:val="a3"/>
        <w:shd w:val="clear" w:color="auto" w:fill="FFFFFF"/>
        <w:spacing w:before="211" w:after="0" w:line="360" w:lineRule="auto"/>
        <w:ind w:right="499" w:firstLine="14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C60B7">
        <w:rPr>
          <w:rFonts w:asciiTheme="minorHAnsi" w:hAnsiTheme="minorHAnsi" w:cstheme="minorHAnsi"/>
          <w:b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81.75pt" fillcolor="#369" stroked="f">
            <v:shadow on="t" color="#b2b2b2" opacity="52429f" offset="3pt"/>
            <v:textpath style="font-family:&quot;Times New Roman&quot;;font-weight:bold;v-text-kern:t" trim="t" fitpath="t" string="ПОЛОЖЕНИЕ&#10;О ПОПЕЧИТЕЛЬСКОМ СОВЕТЕ &#10;"/>
          </v:shape>
        </w:pict>
      </w:r>
      <w:r w:rsidR="00805534" w:rsidRPr="00D35B5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805534" w:rsidRPr="00D35B58" w:rsidRDefault="00805534" w:rsidP="00805534">
      <w:pPr>
        <w:pStyle w:val="a3"/>
        <w:shd w:val="clear" w:color="auto" w:fill="FFFFFF"/>
        <w:spacing w:line="360" w:lineRule="auto"/>
        <w:ind w:left="251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35B5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805534" w:rsidRPr="00D35B58" w:rsidRDefault="00805534" w:rsidP="00805534">
      <w:pPr>
        <w:pStyle w:val="a3"/>
        <w:shd w:val="clear" w:color="auto" w:fill="FFFFFF"/>
        <w:tabs>
          <w:tab w:val="left" w:leader="underscore" w:pos="5131"/>
        </w:tabs>
        <w:spacing w:before="254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35B58">
        <w:rPr>
          <w:rFonts w:asciiTheme="minorHAnsi" w:hAnsiTheme="minorHAnsi" w:cstheme="minorHAnsi"/>
          <w:color w:val="000000"/>
          <w:spacing w:val="3"/>
          <w:sz w:val="24"/>
          <w:szCs w:val="24"/>
        </w:rPr>
        <w:t> </w:t>
      </w:r>
    </w:p>
    <w:p w:rsidR="00805534" w:rsidRPr="00D35B58" w:rsidRDefault="00805534" w:rsidP="00805534">
      <w:pPr>
        <w:pStyle w:val="a3"/>
        <w:shd w:val="clear" w:color="auto" w:fill="FFFFFF"/>
        <w:spacing w:line="259" w:lineRule="exact"/>
        <w:ind w:left="550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35B58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</w:p>
    <w:p w:rsidR="00805534" w:rsidRPr="00D35B58" w:rsidRDefault="00805534" w:rsidP="00805534">
      <w:pPr>
        <w:pStyle w:val="a3"/>
        <w:shd w:val="clear" w:color="auto" w:fill="FFFFFF"/>
        <w:spacing w:line="259" w:lineRule="exact"/>
        <w:ind w:left="550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35B58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</w:p>
    <w:p w:rsidR="00805534" w:rsidRPr="00D35B58" w:rsidRDefault="00805534" w:rsidP="00805534">
      <w:pPr>
        <w:pStyle w:val="a3"/>
        <w:shd w:val="clear" w:color="auto" w:fill="FFFFFF"/>
        <w:spacing w:line="259" w:lineRule="exact"/>
        <w:ind w:left="550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35B58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</w:p>
    <w:p w:rsidR="00805534" w:rsidRPr="00D35B58" w:rsidRDefault="00805534" w:rsidP="00805534">
      <w:pPr>
        <w:pStyle w:val="a3"/>
        <w:shd w:val="clear" w:color="auto" w:fill="FFFFFF"/>
        <w:spacing w:line="259" w:lineRule="exact"/>
        <w:ind w:left="550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35B58">
        <w:rPr>
          <w:rFonts w:asciiTheme="minorHAnsi" w:hAnsiTheme="minorHAnsi" w:cstheme="minorHAnsi"/>
          <w:color w:val="000000"/>
          <w:spacing w:val="-4"/>
          <w:sz w:val="24"/>
          <w:szCs w:val="24"/>
        </w:rPr>
        <w:t> </w:t>
      </w:r>
    </w:p>
    <w:p w:rsidR="00101190" w:rsidRPr="00D35B58" w:rsidRDefault="00101190" w:rsidP="00805534">
      <w:pPr>
        <w:pStyle w:val="a3"/>
        <w:shd w:val="clear" w:color="auto" w:fill="FFFFFF"/>
        <w:tabs>
          <w:tab w:val="left" w:leader="underscore" w:pos="5131"/>
        </w:tabs>
        <w:spacing w:before="254"/>
        <w:jc w:val="center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</w:p>
    <w:p w:rsidR="00101190" w:rsidRPr="00D35B58" w:rsidRDefault="00101190" w:rsidP="00805534">
      <w:pPr>
        <w:pStyle w:val="a3"/>
        <w:shd w:val="clear" w:color="auto" w:fill="FFFFFF"/>
        <w:tabs>
          <w:tab w:val="left" w:leader="underscore" w:pos="5131"/>
        </w:tabs>
        <w:spacing w:before="254"/>
        <w:jc w:val="center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</w:p>
    <w:p w:rsidR="00101190" w:rsidRDefault="00101190" w:rsidP="00805534">
      <w:pPr>
        <w:pStyle w:val="a3"/>
        <w:shd w:val="clear" w:color="auto" w:fill="FFFFFF"/>
        <w:tabs>
          <w:tab w:val="left" w:leader="underscore" w:pos="5131"/>
        </w:tabs>
        <w:spacing w:before="254"/>
        <w:jc w:val="center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</w:p>
    <w:p w:rsidR="00D35B58" w:rsidRDefault="00D35B58" w:rsidP="00805534">
      <w:pPr>
        <w:pStyle w:val="a3"/>
        <w:shd w:val="clear" w:color="auto" w:fill="FFFFFF"/>
        <w:tabs>
          <w:tab w:val="left" w:leader="underscore" w:pos="5131"/>
        </w:tabs>
        <w:spacing w:before="254"/>
        <w:jc w:val="center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</w:p>
    <w:p w:rsidR="00D35B58" w:rsidRDefault="00D35B58" w:rsidP="00805534">
      <w:pPr>
        <w:pStyle w:val="a3"/>
        <w:shd w:val="clear" w:color="auto" w:fill="FFFFFF"/>
        <w:tabs>
          <w:tab w:val="left" w:leader="underscore" w:pos="5131"/>
        </w:tabs>
        <w:spacing w:before="254"/>
        <w:jc w:val="center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5131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 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1.1. Попечительский Совет является добровольной общественной организацией </w:t>
      </w:r>
      <w:r w:rsidR="00814237" w:rsidRPr="008A34D3">
        <w:rPr>
          <w:rFonts w:ascii="Georgia" w:hAnsi="Georgia" w:cstheme="minorHAnsi"/>
          <w:i/>
          <w:color w:val="000000"/>
          <w:sz w:val="24"/>
          <w:szCs w:val="24"/>
        </w:rPr>
        <w:t>м</w:t>
      </w:r>
      <w:r w:rsidRPr="008A34D3">
        <w:rPr>
          <w:rFonts w:ascii="Georgia" w:hAnsi="Georgia" w:cstheme="minorHAnsi"/>
          <w:i/>
          <w:color w:val="000000"/>
          <w:sz w:val="24"/>
          <w:szCs w:val="24"/>
        </w:rPr>
        <w:t>уни</w:t>
      </w:r>
      <w:r w:rsidRPr="008A34D3">
        <w:rPr>
          <w:rFonts w:ascii="Georgia" w:hAnsi="Georgia" w:cstheme="minorHAnsi"/>
          <w:i/>
          <w:color w:val="000000"/>
          <w:sz w:val="24"/>
          <w:szCs w:val="24"/>
        </w:rPr>
        <w:softHyphen/>
        <w:t xml:space="preserve">ципального </w:t>
      </w:r>
      <w:r w:rsidR="002E40A5" w:rsidRPr="008A34D3">
        <w:rPr>
          <w:rFonts w:ascii="Georgia" w:hAnsi="Georgia" w:cstheme="minorHAnsi"/>
          <w:i/>
          <w:color w:val="000000"/>
          <w:sz w:val="24"/>
          <w:szCs w:val="24"/>
        </w:rPr>
        <w:t xml:space="preserve">бюджетного </w:t>
      </w:r>
      <w:r w:rsidRPr="008A34D3">
        <w:rPr>
          <w:rFonts w:ascii="Georgia" w:hAnsi="Georgia" w:cstheme="minorHAnsi"/>
          <w:i/>
          <w:color w:val="000000"/>
          <w:sz w:val="24"/>
          <w:szCs w:val="24"/>
        </w:rPr>
        <w:t xml:space="preserve">дошкольного образовательного учреждения детского сада </w:t>
      </w:r>
      <w:r w:rsidR="002E40A5" w:rsidRPr="008A34D3">
        <w:rPr>
          <w:rFonts w:ascii="Georgia" w:hAnsi="Georgia" w:cstheme="minorHAnsi"/>
          <w:i/>
          <w:color w:val="000000"/>
          <w:sz w:val="24"/>
          <w:szCs w:val="24"/>
        </w:rPr>
        <w:t xml:space="preserve">компенсирующего вида </w:t>
      </w:r>
      <w:r w:rsidRPr="008A34D3">
        <w:rPr>
          <w:rFonts w:ascii="Georgia" w:hAnsi="Georgia" w:cstheme="minorHAnsi"/>
          <w:i/>
          <w:color w:val="000000"/>
          <w:sz w:val="24"/>
          <w:szCs w:val="24"/>
        </w:rPr>
        <w:t xml:space="preserve">№ </w:t>
      </w:r>
      <w:r w:rsidR="00814237" w:rsidRPr="008A34D3">
        <w:rPr>
          <w:rFonts w:ascii="Georgia" w:hAnsi="Georgia" w:cstheme="minorHAnsi"/>
          <w:i/>
          <w:color w:val="000000"/>
          <w:sz w:val="24"/>
          <w:szCs w:val="24"/>
        </w:rPr>
        <w:t>11 (далее ДОУ),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действует как форма самоуправления в соответст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  <w:t>вии с п.2 ст. 35 Закона Российской Федерации «Об образовании» без права юридиче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>ского лица.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1.2.</w:t>
      </w:r>
      <w:r w:rsidR="00814237" w:rsidRPr="008A34D3">
        <w:rPr>
          <w:rFonts w:ascii="Georgia" w:hAnsi="Georgia" w:cstheme="minorHAnsi"/>
          <w:color w:val="000000"/>
          <w:spacing w:val="-8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Попечительский Совет в своей деятельности руководствуется Законом «Об образо</w:t>
      </w: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вании» РФ ст.35, настоящим Положением, типовым положением о дошкольном об</w:t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разовательном учреждении, уставом </w:t>
      </w:r>
      <w:r w:rsidR="00814237" w:rsidRPr="008A34D3">
        <w:rPr>
          <w:rFonts w:ascii="Georgia" w:hAnsi="Georgia" w:cstheme="minorHAnsi"/>
          <w:color w:val="000000"/>
          <w:sz w:val="24"/>
          <w:szCs w:val="24"/>
        </w:rPr>
        <w:t>ДОУ</w:t>
      </w:r>
      <w:r w:rsidRPr="008A34D3">
        <w:rPr>
          <w:rFonts w:ascii="Georgia" w:hAnsi="Georgia" w:cstheme="minorHAnsi"/>
          <w:color w:val="000000"/>
          <w:sz w:val="24"/>
          <w:szCs w:val="24"/>
        </w:rPr>
        <w:t>, гражданским кодексом РФ (ст. 52), За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коном РФ «О некоммерческих организациях», Законом РФ «Об общественных объе</w:t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z w:val="24"/>
          <w:szCs w:val="24"/>
        </w:rPr>
        <w:t>динениях»</w:t>
      </w:r>
      <w:r w:rsidR="00814237" w:rsidRPr="008A34D3">
        <w:rPr>
          <w:rFonts w:ascii="Georgia" w:hAnsi="Georgia" w:cstheme="minorHAnsi"/>
          <w:color w:val="000000"/>
          <w:sz w:val="24"/>
          <w:szCs w:val="24"/>
        </w:rPr>
        <w:t>,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Указ</w:t>
      </w:r>
      <w:r w:rsidR="00814237" w:rsidRPr="008A34D3">
        <w:rPr>
          <w:rFonts w:ascii="Georgia" w:hAnsi="Georgia" w:cstheme="minorHAnsi"/>
          <w:color w:val="000000"/>
          <w:sz w:val="24"/>
          <w:szCs w:val="24"/>
        </w:rPr>
        <w:t>ом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Президента РФ от 13 августа 1999 г. № 1134 «О дополнительных ме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рах по поддержке общеобразовательных учреждений в РФ», Постановление</w:t>
      </w:r>
      <w:r w:rsidR="00814237"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м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 xml:space="preserve"> Прави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тельства РФ от 10 декабря 1999г. № 1379 «Об утверждении Примерного положения о </w:t>
      </w: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Попечительском Совете общеобразовательного учреждения».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 xml:space="preserve">1.3.Попечительский Совет содействует привлечению внебюджетных средств для 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обеспечения деятельности и развития учреждения, организации к улучшению ус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ловий труда работников, совершенствованию материально-технической базы учре</w:t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softHyphen/>
        <w:t>ждения, организации массовых мероприятий, рассматривает другие вопросы, отне</w:t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сенные к компетенции Попечительского Совета.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1.4.</w:t>
      </w:r>
      <w:r w:rsidR="00584813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В компетенцию Попечительского Совета входит: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- защита прав и интересов ребенка;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- внесение предложений по улучшению работы с детьми;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2"/>
          <w:sz w:val="24"/>
          <w:szCs w:val="24"/>
        </w:rPr>
        <w:t>- оказание помощи в создании условий для развития интеллектуальных,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художественных и физических способностей детей;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- получение информации о деятельности заведующей и педагогов по работе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9"/>
          <w:sz w:val="24"/>
          <w:szCs w:val="24"/>
        </w:rPr>
        <w:t>с детьми;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- участие в распределении полученных спонсорских и благотворительных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10"/>
          <w:sz w:val="24"/>
          <w:szCs w:val="24"/>
        </w:rPr>
        <w:t>средств.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 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t>2. Цели и задачи Попечительского Совета</w:t>
      </w:r>
      <w:r w:rsidR="00584813"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ДОУ</w:t>
      </w:r>
      <w:r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t>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2.1. Попечительский Совет содействует привлечению внебюджетных средств для обеспечения деятельности и развития учреждения с целью создания условий для </w:t>
      </w:r>
      <w:r w:rsidRPr="008A34D3">
        <w:rPr>
          <w:rFonts w:ascii="Georgia" w:hAnsi="Georgia" w:cstheme="minorHAnsi"/>
          <w:color w:val="000000"/>
          <w:spacing w:val="-3"/>
          <w:sz w:val="24"/>
          <w:szCs w:val="24"/>
        </w:rPr>
        <w:t>развития интеллектуальных, художественных способностей, охраны жизни и здо</w:t>
      </w:r>
      <w:r w:rsidRPr="008A34D3">
        <w:rPr>
          <w:rFonts w:ascii="Georgia" w:hAnsi="Georgia" w:cstheme="minorHAnsi"/>
          <w:color w:val="000000"/>
          <w:spacing w:val="-3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ровья детей, их физического развития.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 xml:space="preserve">2.2. Содействует организации и улучшению условий труда педагогических и других </w:t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работников образовательного учреждения.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2.3. Рассматривает другие вопросы, отнесенные к его компетенции, Уставом образова</w:t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>тельного учреждения.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2.4. Содействует укреплению хозяйственной и материальной базы дошкольного учре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 xml:space="preserve">ждения, организует участников образовательного процесса в ремонте помещений, </w:t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оборудования и хозяйственного инвентаря, в благоустройстве и озеленении участка, в изготовлении пособий и др.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pacing w:val="-7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2.5. Обеспечивает выполнение своих решений всеми участниками образователь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ного процесса.</w:t>
      </w:r>
    </w:p>
    <w:p w:rsidR="00821F26" w:rsidRPr="008A34D3" w:rsidRDefault="00821F26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lastRenderedPageBreak/>
        <w:t> 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>3.</w:t>
      </w:r>
      <w:r w:rsidR="00584813" w:rsidRPr="008A34D3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 xml:space="preserve"> </w:t>
      </w:r>
      <w:r w:rsidRPr="008A34D3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>Состав Попечительского Совета</w:t>
      </w:r>
      <w:r w:rsidR="00584813" w:rsidRPr="008A34D3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 xml:space="preserve"> ДОУ</w:t>
      </w:r>
      <w:r w:rsidRPr="008A34D3">
        <w:rPr>
          <w:rFonts w:ascii="Georgia" w:hAnsi="Georgia" w:cstheme="minorHAnsi"/>
          <w:b/>
          <w:bCs/>
          <w:color w:val="000000"/>
          <w:spacing w:val="-3"/>
          <w:sz w:val="24"/>
          <w:szCs w:val="24"/>
        </w:rPr>
        <w:t xml:space="preserve">. </w:t>
      </w:r>
      <w:r w:rsidRPr="008A34D3">
        <w:rPr>
          <w:rFonts w:ascii="Georgia" w:hAnsi="Georgia" w:cstheme="minorHAnsi"/>
          <w:b/>
          <w:bCs/>
          <w:color w:val="000000"/>
          <w:spacing w:val="1"/>
          <w:sz w:val="24"/>
          <w:szCs w:val="24"/>
        </w:rPr>
        <w:t>Структура.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b/>
          <w:bCs/>
          <w:color w:val="000000"/>
          <w:spacing w:val="1"/>
          <w:sz w:val="24"/>
          <w:szCs w:val="24"/>
        </w:rPr>
        <w:t xml:space="preserve"> Органы управления.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3.1. В состав Попечительского Совета входят участники образовательного процесса </w:t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(родители и педагоги), иные лица и организации, заинтересованные в деятельности и развитии учреждения.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3.2. Прием в члены Попечительского Совета и выход из него осуществляется на осно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вании письменного заявления.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3.3</w:t>
      </w:r>
      <w:r w:rsidR="00584813" w:rsidRPr="008A34D3">
        <w:rPr>
          <w:rFonts w:ascii="Georgia" w:hAnsi="Georgia" w:cstheme="minorHAnsi"/>
          <w:color w:val="000000"/>
          <w:spacing w:val="-4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Высшим руководящим органом Попечительского Совета является общее собра</w:t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ние, созываемое по мере необходимости, но не реже 1 раза в год. Общее собрание 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вправе принимать решение при</w:t>
      </w:r>
      <w:r w:rsidR="00821F26" w:rsidRPr="008A34D3">
        <w:rPr>
          <w:rFonts w:ascii="Georgia" w:hAnsi="Georgia" w:cstheme="minorHAnsi"/>
          <w:color w:val="000000"/>
          <w:spacing w:val="-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наличии более половины членов</w:t>
      </w:r>
      <w:r w:rsidR="00821F26" w:rsidRPr="008A34D3">
        <w:rPr>
          <w:rFonts w:ascii="Georgia" w:hAnsi="Georgia" w:cstheme="minorHAnsi"/>
          <w:color w:val="000000"/>
          <w:spacing w:val="-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Попечитель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softHyphen/>
        <w:t>ского</w:t>
      </w:r>
      <w:r w:rsidR="00821F26" w:rsidRPr="008A34D3">
        <w:rPr>
          <w:rFonts w:ascii="Georgia" w:hAnsi="Georgia" w:cstheme="minorHAnsi"/>
          <w:color w:val="000000"/>
          <w:spacing w:val="-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Совета.</w:t>
      </w:r>
      <w:r w:rsidR="00821F26" w:rsidRPr="008A34D3">
        <w:rPr>
          <w:rFonts w:ascii="Georgia" w:hAnsi="Georgia" w:cstheme="minorHAnsi"/>
          <w:color w:val="000000"/>
          <w:spacing w:val="-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Решения</w:t>
      </w:r>
      <w:r w:rsidR="00821F26" w:rsidRPr="008A34D3">
        <w:rPr>
          <w:rFonts w:ascii="Georgia" w:hAnsi="Georgia" w:cstheme="minorHAnsi"/>
          <w:color w:val="000000"/>
          <w:spacing w:val="-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принимаются</w:t>
      </w:r>
      <w:r w:rsidR="00821F26" w:rsidRPr="008A34D3">
        <w:rPr>
          <w:rFonts w:ascii="Georgia" w:hAnsi="Georgia" w:cstheme="minorHAnsi"/>
          <w:color w:val="000000"/>
          <w:spacing w:val="-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простым большинством голосов от</w:t>
      </w: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крытым голосованием.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3"/>
          <w:sz w:val="24"/>
          <w:szCs w:val="24"/>
        </w:rPr>
        <w:t>3.4. Выборными органами Попечительского Совета являются Правление и председа</w:t>
      </w:r>
      <w:r w:rsidRPr="008A34D3">
        <w:rPr>
          <w:rFonts w:ascii="Georgia" w:hAnsi="Georgia" w:cstheme="minorHAnsi"/>
          <w:color w:val="000000"/>
          <w:spacing w:val="-3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z w:val="24"/>
          <w:szCs w:val="24"/>
        </w:rPr>
        <w:t>тель, избираемые на общем собрании Попечительского Совета сроком на 1 год. Ревизионная комиссия также избирается на общем собрании сроком на 1 год. Правле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ние Попечительского Совета является высшим органом в промежутках между об</w:t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z w:val="24"/>
          <w:szCs w:val="24"/>
        </w:rPr>
        <w:t>щими собраниями и проводит заседания не реже одного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раза в квартал, а также 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по мере необходимости.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3.5. Состав Правления и ревизионной комиссии, а также Председатель Правления, 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секретарь и кассир утверждаются приказом заведующей детского сада</w:t>
      </w:r>
      <w:r w:rsidR="00821F26"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pacing w:val="-6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3.6. Осуществление членами Попечительского Совета своих функций производит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ся на безвозмездной основе.</w:t>
      </w:r>
    </w:p>
    <w:p w:rsidR="00821F26" w:rsidRPr="008A34D3" w:rsidRDefault="00821F26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b/>
          <w:bCs/>
          <w:color w:val="000000"/>
          <w:spacing w:val="-7"/>
          <w:sz w:val="24"/>
          <w:szCs w:val="24"/>
        </w:rPr>
        <w:t>4. Права и обязанности Попечительского Совета.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4.1. Попечительский Совет работает по плану, составленному в соответствии с планом </w:t>
      </w:r>
      <w:r w:rsidRPr="008A34D3">
        <w:rPr>
          <w:rFonts w:ascii="Georgia" w:hAnsi="Georgia" w:cstheme="minorHAnsi"/>
          <w:color w:val="000000"/>
          <w:spacing w:val="2"/>
          <w:sz w:val="24"/>
          <w:szCs w:val="24"/>
        </w:rPr>
        <w:t>работы детского сада и утвержденному его Председателем и заведующей дет</w:t>
      </w:r>
      <w:r w:rsidRPr="008A34D3">
        <w:rPr>
          <w:rFonts w:ascii="Georgia" w:hAnsi="Georgia" w:cstheme="minorHAnsi"/>
          <w:color w:val="000000"/>
          <w:spacing w:val="2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ского сада.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>4.2. Попечительский Совет устанавливает связи с другими организациями, физиче</w:t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3"/>
          <w:sz w:val="24"/>
          <w:szCs w:val="24"/>
        </w:rPr>
        <w:t>скими и юридическими лицами по вопросам оказания помощи дошкольному уч</w:t>
      </w:r>
      <w:r w:rsidRPr="008A34D3">
        <w:rPr>
          <w:rFonts w:ascii="Georgia" w:hAnsi="Georgia" w:cstheme="minorHAnsi"/>
          <w:color w:val="000000"/>
          <w:spacing w:val="-3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реждению.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4.3. Председатель Правления Попечительского Совета взаимодействует с учредите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 xml:space="preserve">лем, педагогическим Советом детского сада и другими лицами и организациями по </w:t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>вопросам функционирования и развития дошкольного учреждения.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t>4.4.</w:t>
      </w:r>
      <w:r w:rsidR="00584813" w:rsidRPr="008A34D3">
        <w:rPr>
          <w:rFonts w:ascii="Georgia" w:hAnsi="Georgia" w:cstheme="minorHAnsi"/>
          <w:color w:val="000000"/>
          <w:spacing w:val="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t>Правление</w:t>
      </w:r>
      <w:r w:rsidR="00821F26" w:rsidRPr="008A34D3">
        <w:rPr>
          <w:rFonts w:ascii="Georgia" w:hAnsi="Georgia" w:cstheme="minorHAnsi"/>
          <w:color w:val="000000"/>
          <w:spacing w:val="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t>Попечительского</w:t>
      </w:r>
      <w:r w:rsidR="00821F26" w:rsidRPr="008A34D3">
        <w:rPr>
          <w:rFonts w:ascii="Georgia" w:hAnsi="Georgia" w:cstheme="minorHAnsi"/>
          <w:color w:val="000000"/>
          <w:spacing w:val="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t>Совета</w:t>
      </w:r>
      <w:r w:rsidR="00821F26" w:rsidRPr="008A34D3">
        <w:rPr>
          <w:rFonts w:ascii="Georgia" w:hAnsi="Georgia" w:cstheme="minorHAnsi"/>
          <w:color w:val="000000"/>
          <w:spacing w:val="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t>имеет</w:t>
      </w:r>
      <w:r w:rsidR="00821F26" w:rsidRPr="008A34D3">
        <w:rPr>
          <w:rFonts w:ascii="Georgia" w:hAnsi="Georgia" w:cstheme="minorHAnsi"/>
          <w:color w:val="000000"/>
          <w:spacing w:val="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t>право</w:t>
      </w:r>
      <w:r w:rsidR="00821F26" w:rsidRPr="008A34D3">
        <w:rPr>
          <w:rFonts w:ascii="Georgia" w:hAnsi="Georgia" w:cstheme="minorHAnsi"/>
          <w:color w:val="000000"/>
          <w:spacing w:val="1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t xml:space="preserve">делегировать </w:t>
      </w:r>
      <w:r w:rsidRPr="008A34D3">
        <w:rPr>
          <w:rFonts w:ascii="Georgia" w:hAnsi="Georgia" w:cstheme="minorHAnsi"/>
          <w:color w:val="000000"/>
          <w:spacing w:val="8"/>
          <w:sz w:val="24"/>
          <w:szCs w:val="24"/>
        </w:rPr>
        <w:t>руководителю учреждения исполнение сметы по расходованию внебюджет</w:t>
      </w:r>
      <w:r w:rsidRPr="008A34D3">
        <w:rPr>
          <w:rFonts w:ascii="Georgia" w:hAnsi="Georgia" w:cstheme="minorHAnsi"/>
          <w:color w:val="000000"/>
          <w:spacing w:val="8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 xml:space="preserve">ных средств, заслушивает отчеты руководителя о расходовании средств, о состоянии 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и перспективах работы дошкольного учреждения.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 xml:space="preserve">4.5. Члены Правления Попечительского Совета, не принимающие участия в его работе </w:t>
      </w:r>
      <w:r w:rsidRPr="008A34D3">
        <w:rPr>
          <w:rFonts w:ascii="Georgia" w:hAnsi="Georgia" w:cstheme="minorHAnsi"/>
          <w:color w:val="000000"/>
          <w:sz w:val="24"/>
          <w:szCs w:val="24"/>
        </w:rPr>
        <w:t>по представлению Председателя Правления, могут быть отозваны, на их места изби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>раются другие.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4.6. Все члены Попечительского Совета имеют равные права и исполняют равные 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обязанности.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4.7. Для осуществления своих целей Попечительский Совет в установленном порядке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имеет право: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 xml:space="preserve">- свободно распространять информацию о своей деятельности; 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lastRenderedPageBreak/>
        <w:t xml:space="preserve">- представлять и </w:t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>защищать свои права, законные интересы своих членов в органах государст</w:t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венной власти, органах местного самоуправления и общественных объедине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ниях;</w:t>
      </w:r>
    </w:p>
    <w:p w:rsidR="00805534" w:rsidRPr="008A34D3" w:rsidRDefault="00821F26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="00805534" w:rsidRPr="008A34D3">
        <w:rPr>
          <w:rFonts w:ascii="Georgia" w:hAnsi="Georgia" w:cstheme="minorHAnsi"/>
          <w:color w:val="000000"/>
          <w:sz w:val="24"/>
          <w:szCs w:val="24"/>
        </w:rPr>
        <w:t>- выступать с инициативой по различным вопросам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="00805534" w:rsidRPr="008A34D3">
        <w:rPr>
          <w:rFonts w:ascii="Georgia" w:hAnsi="Georgia" w:cstheme="minorHAnsi"/>
          <w:color w:val="000000"/>
          <w:sz w:val="24"/>
          <w:szCs w:val="24"/>
        </w:rPr>
        <w:t xml:space="preserve">общественной жизни, </w:t>
      </w:r>
      <w:r w:rsidR="00805534"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вносить предложения в органы государственной власти.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9"/>
          <w:sz w:val="24"/>
          <w:szCs w:val="24"/>
        </w:rPr>
        <w:t>4.8.</w:t>
      </w:r>
      <w:r w:rsidR="00584813" w:rsidRPr="008A34D3">
        <w:rPr>
          <w:rFonts w:ascii="Georgia" w:hAnsi="Georgia" w:cstheme="minorHAnsi"/>
          <w:color w:val="000000"/>
          <w:spacing w:val="-9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9"/>
          <w:sz w:val="24"/>
          <w:szCs w:val="24"/>
        </w:rPr>
        <w:t>Члены Попечительского Совета участвуют в реализации целей и задач путем лично</w:t>
      </w:r>
      <w:r w:rsidRPr="008A34D3">
        <w:rPr>
          <w:rFonts w:ascii="Georgia" w:hAnsi="Georgia" w:cstheme="minorHAnsi"/>
          <w:color w:val="000000"/>
          <w:spacing w:val="-9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го труда, а также путем внесения денежных и материальных средств, оказания помо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щи в иной форме, не запрещенной законодательством.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4.9.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Члены Попечительского Совета имеют право :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5"/>
          <w:sz w:val="24"/>
          <w:szCs w:val="24"/>
        </w:rPr>
        <w:t>- участвовать в деятельности всех ее органов, а гак же во всех проводи</w:t>
      </w:r>
      <w:r w:rsidRPr="008A34D3">
        <w:rPr>
          <w:rFonts w:ascii="Georgia" w:hAnsi="Georgia" w:cstheme="minorHAnsi"/>
          <w:color w:val="000000"/>
          <w:spacing w:val="5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мых мероприятиях;</w:t>
      </w:r>
    </w:p>
    <w:p w:rsidR="00805534" w:rsidRPr="008A34D3" w:rsidRDefault="00821F26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 xml:space="preserve"> </w:t>
      </w:r>
      <w:r w:rsidR="00805534"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- избирать или быть избранными в руководящие органы Попечительского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9"/>
          <w:sz w:val="24"/>
          <w:szCs w:val="24"/>
        </w:rPr>
        <w:t>Совета;</w:t>
      </w:r>
    </w:p>
    <w:p w:rsidR="00805534" w:rsidRPr="008A34D3" w:rsidRDefault="00821F26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1"/>
          <w:sz w:val="24"/>
          <w:szCs w:val="24"/>
        </w:rPr>
        <w:t xml:space="preserve"> </w:t>
      </w:r>
      <w:r w:rsidR="00805534" w:rsidRPr="008A34D3">
        <w:rPr>
          <w:rFonts w:ascii="Georgia" w:hAnsi="Georgia" w:cstheme="minorHAnsi"/>
          <w:color w:val="000000"/>
          <w:spacing w:val="-1"/>
          <w:sz w:val="24"/>
          <w:szCs w:val="24"/>
        </w:rPr>
        <w:t>- обсуждать любые вопросы деятельности Попечительского Совета и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вносить предложения по улучшению его работы;</w:t>
      </w:r>
    </w:p>
    <w:p w:rsidR="00805534" w:rsidRPr="008A34D3" w:rsidRDefault="00821F26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 xml:space="preserve"> </w:t>
      </w:r>
      <w:r w:rsidR="00805534"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- получать информацию о деятельности Попечительского Совета;</w:t>
      </w:r>
    </w:p>
    <w:p w:rsidR="00805534" w:rsidRPr="008A34D3" w:rsidRDefault="00821F26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 xml:space="preserve"> </w:t>
      </w:r>
      <w:r w:rsidR="00805534" w:rsidRPr="008A34D3">
        <w:rPr>
          <w:rFonts w:ascii="Georgia" w:hAnsi="Georgia" w:cstheme="minorHAnsi"/>
          <w:color w:val="000000"/>
          <w:spacing w:val="-4"/>
          <w:sz w:val="24"/>
          <w:szCs w:val="24"/>
        </w:rPr>
        <w:t xml:space="preserve">-пользоваться моральной и социальной поддержкой Попечительского </w:t>
      </w:r>
      <w:r w:rsidR="00805534" w:rsidRPr="008A34D3">
        <w:rPr>
          <w:rFonts w:ascii="Georgia" w:hAnsi="Georgia" w:cstheme="minorHAnsi"/>
          <w:color w:val="000000"/>
          <w:spacing w:val="-10"/>
          <w:sz w:val="24"/>
          <w:szCs w:val="24"/>
        </w:rPr>
        <w:t>Совета;</w:t>
      </w:r>
    </w:p>
    <w:p w:rsidR="00805534" w:rsidRPr="008A34D3" w:rsidRDefault="00821F26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8"/>
          <w:sz w:val="24"/>
          <w:szCs w:val="24"/>
        </w:rPr>
        <w:t xml:space="preserve"> </w:t>
      </w:r>
      <w:r w:rsidR="00805534" w:rsidRPr="008A34D3">
        <w:rPr>
          <w:rFonts w:ascii="Georgia" w:hAnsi="Georgia" w:cstheme="minorHAnsi"/>
          <w:color w:val="000000"/>
          <w:spacing w:val="-8"/>
          <w:sz w:val="24"/>
          <w:szCs w:val="24"/>
        </w:rPr>
        <w:t>- обсуждать любой вопрос, касающийся их прав и обязанностей.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3"/>
          <w:sz w:val="24"/>
          <w:szCs w:val="24"/>
        </w:rPr>
        <w:t>4.10. Члены Попечительского Совета обязаны: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-принимать участие в работе Попечительского Совета и выполнять его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9"/>
          <w:sz w:val="24"/>
          <w:szCs w:val="24"/>
        </w:rPr>
        <w:t>решения;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-поддерживать Попечительский Совет материально или путем оказания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-11"/>
          <w:sz w:val="24"/>
          <w:szCs w:val="24"/>
        </w:rPr>
        <w:t>услуг.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4.11. Предложения об изменениях и дополнениях в Положение о Попечитель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  <w:t>ском Совете могут вносить все члены Попечительского Совета.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3"/>
          <w:sz w:val="24"/>
          <w:szCs w:val="24"/>
        </w:rPr>
        <w:t>Изменения и дополнения принимаются на общем собрании Попечитель</w:t>
      </w:r>
      <w:r w:rsidRPr="008A34D3">
        <w:rPr>
          <w:rFonts w:ascii="Georgia" w:hAnsi="Georgia" w:cstheme="minorHAnsi"/>
          <w:color w:val="000000"/>
          <w:spacing w:val="3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ского Совета.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2"/>
          <w:sz w:val="24"/>
          <w:szCs w:val="24"/>
        </w:rPr>
        <w:t xml:space="preserve">Принятые изменения и дополнения регистрируются в протоколе собрания. 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4.12. Прекращение деятельности Попечительского Совета может быть произведе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2"/>
          <w:sz w:val="24"/>
          <w:szCs w:val="24"/>
        </w:rPr>
        <w:t xml:space="preserve">но путем реорганизации (слияния, присоединения, разделения) или ликвидации по 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решению общего собрания.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  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 </w:t>
      </w:r>
      <w:r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t>5. Ответственность Попечительского</w:t>
      </w:r>
      <w:r w:rsidR="00821F26"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t>Совета</w:t>
      </w:r>
      <w:r w:rsidR="00821F26"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t xml:space="preserve"> ДОУ</w:t>
      </w:r>
      <w:r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t>, отчет</w:t>
      </w:r>
      <w:r w:rsidRPr="008A34D3">
        <w:rPr>
          <w:rFonts w:ascii="Georgia" w:hAnsi="Georgia" w:cstheme="minorHAnsi"/>
          <w:b/>
          <w:bCs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b/>
          <w:bCs/>
          <w:color w:val="000000"/>
          <w:spacing w:val="-9"/>
          <w:sz w:val="24"/>
          <w:szCs w:val="24"/>
        </w:rPr>
        <w:t>ность о расходовании внебюджетных средств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5.1. Правление Попечительского Совета во главе с ее Председателем несет ответствен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ность за расходованием внебюджетных средств.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5.2. Расходование внебюджетных средств осуществляется по смете, утвержден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t>ной Председателем Правления Попечительского Совета, согласованной с руко</w:t>
      </w:r>
      <w:r w:rsidRPr="008A34D3">
        <w:rPr>
          <w:rFonts w:ascii="Georgia" w:hAnsi="Georgia" w:cstheme="minorHAnsi"/>
          <w:color w:val="000000"/>
          <w:spacing w:val="1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5"/>
          <w:sz w:val="24"/>
          <w:szCs w:val="24"/>
        </w:rPr>
        <w:t xml:space="preserve">водителем дошкольного учреждения и начальником </w:t>
      </w:r>
      <w:r w:rsidR="00E14B94" w:rsidRPr="008A34D3">
        <w:rPr>
          <w:rFonts w:ascii="Georgia" w:hAnsi="Georgia" w:cstheme="minorHAnsi"/>
          <w:color w:val="000000"/>
          <w:spacing w:val="-5"/>
          <w:sz w:val="24"/>
          <w:szCs w:val="24"/>
        </w:rPr>
        <w:t>Управления образования Администрации города Новочеркасска</w:t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>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5.3. Правление Попечительского Совета вправе перераспределять средства по статьям сметы по мере необходимости.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5.4.</w:t>
      </w:r>
      <w:r w:rsidR="00584813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Внебюджетные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средства,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привлеченные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Попечительским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Советом </w:t>
      </w:r>
      <w:r w:rsidRPr="008A34D3">
        <w:rPr>
          <w:rFonts w:ascii="Georgia" w:hAnsi="Georgia" w:cstheme="minorHAnsi"/>
          <w:color w:val="000000"/>
          <w:spacing w:val="3"/>
          <w:sz w:val="24"/>
          <w:szCs w:val="24"/>
        </w:rPr>
        <w:t xml:space="preserve">являются благотворительными, приходуются, проводятся через расчетный счет </w:t>
      </w:r>
      <w:r w:rsidR="00A82686" w:rsidRPr="008A34D3">
        <w:rPr>
          <w:rFonts w:ascii="Georgia" w:hAnsi="Georgia" w:cstheme="minorHAnsi"/>
          <w:color w:val="000000"/>
          <w:sz w:val="24"/>
          <w:szCs w:val="24"/>
        </w:rPr>
        <w:t>40703810260151000703</w:t>
      </w:r>
      <w:r w:rsidR="00584813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КБК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="00A82686" w:rsidRPr="008A34D3">
        <w:rPr>
          <w:rFonts w:ascii="Georgia" w:hAnsi="Georgia" w:cstheme="minorHAnsi"/>
          <w:color w:val="000000"/>
          <w:sz w:val="24"/>
          <w:szCs w:val="24"/>
        </w:rPr>
        <w:t>90700000000000180</w:t>
      </w:r>
      <w:r w:rsidRPr="008A34D3">
        <w:rPr>
          <w:rFonts w:ascii="Georgia" w:hAnsi="Georgia" w:cstheme="minorHAnsi"/>
          <w:color w:val="000000"/>
          <w:sz w:val="24"/>
          <w:szCs w:val="24"/>
        </w:rPr>
        <w:t>,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lastRenderedPageBreak/>
        <w:t>учитываются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в </w:t>
      </w:r>
      <w:r w:rsidRPr="008A34D3">
        <w:rPr>
          <w:rFonts w:ascii="Georgia" w:hAnsi="Georgia" w:cstheme="minorHAnsi"/>
          <w:color w:val="000000"/>
          <w:spacing w:val="2"/>
          <w:sz w:val="24"/>
          <w:szCs w:val="24"/>
        </w:rPr>
        <w:t>бухгалтерии,</w:t>
      </w:r>
      <w:r w:rsidR="00821F26" w:rsidRPr="008A34D3">
        <w:rPr>
          <w:rFonts w:ascii="Georgia" w:hAnsi="Georgia" w:cstheme="minorHAnsi"/>
          <w:color w:val="000000"/>
          <w:spacing w:val="2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2"/>
          <w:sz w:val="24"/>
          <w:szCs w:val="24"/>
        </w:rPr>
        <w:t>не облагаются налогами</w:t>
      </w:r>
      <w:r w:rsidR="00584813" w:rsidRPr="008A34D3">
        <w:rPr>
          <w:rFonts w:ascii="Georgia" w:hAnsi="Georgia" w:cstheme="minorHAnsi"/>
          <w:color w:val="000000"/>
          <w:spacing w:val="2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2"/>
          <w:sz w:val="24"/>
          <w:szCs w:val="24"/>
        </w:rPr>
        <w:t>и</w:t>
      </w:r>
      <w:r w:rsidR="00584813" w:rsidRPr="008A34D3">
        <w:rPr>
          <w:rFonts w:ascii="Georgia" w:hAnsi="Georgia" w:cstheme="minorHAnsi"/>
          <w:color w:val="000000"/>
          <w:spacing w:val="2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2"/>
          <w:sz w:val="24"/>
          <w:szCs w:val="24"/>
        </w:rPr>
        <w:t>принадлежат</w:t>
      </w:r>
      <w:r w:rsidR="00821F26" w:rsidRPr="008A34D3">
        <w:rPr>
          <w:rFonts w:ascii="Georgia" w:hAnsi="Georgia" w:cstheme="minorHAnsi"/>
          <w:color w:val="000000"/>
          <w:spacing w:val="2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pacing w:val="2"/>
          <w:sz w:val="24"/>
          <w:szCs w:val="24"/>
        </w:rPr>
        <w:t xml:space="preserve">дошкольному </w:t>
      </w:r>
      <w:r w:rsidRPr="008A34D3">
        <w:rPr>
          <w:rFonts w:ascii="Georgia" w:hAnsi="Georgia" w:cstheme="minorHAnsi"/>
          <w:color w:val="000000"/>
          <w:spacing w:val="-9"/>
          <w:sz w:val="24"/>
          <w:szCs w:val="24"/>
        </w:rPr>
        <w:t>учреждению.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5.5. Ревизионная комиссия осуществляет контроль за расходованием внебюджет</w:t>
      </w:r>
      <w:r w:rsidRPr="008A34D3">
        <w:rPr>
          <w:rFonts w:ascii="Georgia" w:hAnsi="Georgia" w:cstheme="minorHAnsi"/>
          <w:color w:val="000000"/>
          <w:sz w:val="24"/>
          <w:szCs w:val="24"/>
        </w:rPr>
        <w:softHyphen/>
      </w:r>
      <w:r w:rsidRPr="008A34D3">
        <w:rPr>
          <w:rFonts w:ascii="Georgia" w:hAnsi="Georgia" w:cstheme="minorHAnsi"/>
          <w:color w:val="000000"/>
          <w:spacing w:val="-7"/>
          <w:sz w:val="24"/>
          <w:szCs w:val="24"/>
        </w:rPr>
        <w:t>ных средств, учетом и наличием приобретенных материалов.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2"/>
          <w:sz w:val="24"/>
          <w:szCs w:val="24"/>
        </w:rPr>
        <w:t xml:space="preserve">5.6. Ревизионная комиссия информирует о расходовании средств. Общее собрание </w:t>
      </w:r>
      <w:r w:rsidRPr="008A34D3">
        <w:rPr>
          <w:rFonts w:ascii="Georgia" w:hAnsi="Georgia" w:cstheme="minorHAnsi"/>
          <w:color w:val="000000"/>
          <w:sz w:val="24"/>
          <w:szCs w:val="24"/>
        </w:rPr>
        <w:t>Попечительского Совета 1 раз в год, Правление - ежеквартально.</w:t>
      </w:r>
    </w:p>
    <w:p w:rsidR="00805534" w:rsidRPr="008A34D3" w:rsidRDefault="00805534" w:rsidP="00584813">
      <w:pPr>
        <w:pStyle w:val="a3"/>
        <w:shd w:val="clear" w:color="auto" w:fill="FFFFFF"/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pacing w:val="-2"/>
          <w:sz w:val="24"/>
          <w:szCs w:val="24"/>
        </w:rPr>
        <w:t xml:space="preserve">5.7. Планы, учет работы Попечительского Совета, протоколы заседаний и другая </w:t>
      </w:r>
      <w:r w:rsidRPr="008A34D3">
        <w:rPr>
          <w:rFonts w:ascii="Georgia" w:hAnsi="Georgia" w:cstheme="minorHAnsi"/>
          <w:color w:val="000000"/>
          <w:spacing w:val="-4"/>
          <w:sz w:val="24"/>
          <w:szCs w:val="24"/>
        </w:rPr>
        <w:t xml:space="preserve">документация хранятся в дошкольном учреждении и сдаются по акту при приеме и </w:t>
      </w:r>
      <w:r w:rsidRPr="008A34D3">
        <w:rPr>
          <w:rFonts w:ascii="Georgia" w:hAnsi="Georgia" w:cstheme="minorHAnsi"/>
          <w:color w:val="000000"/>
          <w:spacing w:val="-6"/>
          <w:sz w:val="24"/>
          <w:szCs w:val="24"/>
        </w:rPr>
        <w:t>сдаче дел при смене состава Правления Попечительского Совета.</w:t>
      </w:r>
    </w:p>
    <w:p w:rsidR="00805534" w:rsidRPr="008A34D3" w:rsidRDefault="00584813" w:rsidP="00584813">
      <w:pPr>
        <w:pStyle w:val="a3"/>
        <w:shd w:val="clear" w:color="auto" w:fill="FFFFFF"/>
        <w:tabs>
          <w:tab w:val="left" w:leader="underscore" w:pos="5131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5131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 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ТЕЗИСЫ.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i/>
          <w:color w:val="000000"/>
          <w:sz w:val="24"/>
          <w:szCs w:val="24"/>
        </w:rPr>
        <w:t>Попечение – покровительство.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i/>
          <w:color w:val="000000"/>
          <w:sz w:val="24"/>
          <w:szCs w:val="24"/>
        </w:rPr>
        <w:t>Попечительство – это форма защиты личных и имущественных прав и интересов различных категорий граждан и меры для попечения над кем-нибудь.</w:t>
      </w:r>
    </w:p>
    <w:p w:rsidR="00805534" w:rsidRPr="008A34D3" w:rsidRDefault="00821F26" w:rsidP="00821F26">
      <w:pPr>
        <w:pStyle w:val="a3"/>
        <w:shd w:val="clear" w:color="auto" w:fill="FFFFFF"/>
        <w:tabs>
          <w:tab w:val="left" w:leader="underscore" w:pos="-1560"/>
        </w:tabs>
        <w:spacing w:before="0" w:after="0"/>
        <w:ind w:firstLine="1134"/>
        <w:jc w:val="right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i/>
          <w:color w:val="000000"/>
          <w:sz w:val="24"/>
          <w:szCs w:val="24"/>
        </w:rPr>
        <w:t xml:space="preserve"> </w:t>
      </w:r>
      <w:r w:rsidR="00805534" w:rsidRPr="008A34D3">
        <w:rPr>
          <w:rFonts w:ascii="Georgia" w:hAnsi="Georgia" w:cstheme="minorHAnsi"/>
          <w:color w:val="000000"/>
          <w:sz w:val="24"/>
          <w:szCs w:val="24"/>
        </w:rPr>
        <w:t>С.И. Ожегов.</w:t>
      </w:r>
      <w:r w:rsidR="00805534" w:rsidRPr="008A34D3">
        <w:rPr>
          <w:rFonts w:ascii="Georgia" w:hAnsi="Georgia" w:cstheme="minorHAnsi"/>
          <w:i/>
          <w:color w:val="000000"/>
          <w:sz w:val="24"/>
          <w:szCs w:val="24"/>
        </w:rPr>
        <w:t xml:space="preserve"> 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НОРМАТИВЫНАЯ БАЗА.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  <w:tab w:val="num" w:pos="72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1.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Гражданский кодекс РФ (ст. 52).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  <w:tab w:val="num" w:pos="72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2.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Закон РФ «Об образовании» (ст.36, п.1.2, ст. 35, ст. 13, ст. 2);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  <w:tab w:val="num" w:pos="72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3.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Закон РФ «О некоммерческих организациях</w:t>
      </w:r>
      <w:r w:rsidR="00584813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(ст. 28, ст. 14);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  <w:tab w:val="num" w:pos="72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4.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Закон РФ «Об общественных объединениях»;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  <w:tab w:val="num" w:pos="72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5.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Указ Президента РФ от 31 августа 1999 г.</w:t>
      </w:r>
      <w:r w:rsidR="00584813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№ 1134 «О дополнительных мерах по поддержке общеобразовательных учреждений в Российской Федерации»;</w:t>
      </w:r>
    </w:p>
    <w:p w:rsidR="00805534" w:rsidRPr="008A34D3" w:rsidRDefault="00805534" w:rsidP="00584813">
      <w:pPr>
        <w:pStyle w:val="a3"/>
        <w:shd w:val="clear" w:color="auto" w:fill="FFFFFF"/>
        <w:tabs>
          <w:tab w:val="left" w:leader="underscore" w:pos="-1560"/>
          <w:tab w:val="num" w:pos="72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6.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>Постановление Правительства РФ от 10 декабря 1999 г. № 1379 «Об утверждении Примерного положения о Попечительском совете общеобразовательного учреждения»;</w:t>
      </w:r>
    </w:p>
    <w:p w:rsidR="00805534" w:rsidRPr="008A34D3" w:rsidRDefault="00805534" w:rsidP="00E14B94">
      <w:pPr>
        <w:pStyle w:val="a3"/>
        <w:shd w:val="clear" w:color="auto" w:fill="FFFFFF"/>
        <w:tabs>
          <w:tab w:val="left" w:leader="underscore" w:pos="-1560"/>
          <w:tab w:val="num" w:pos="720"/>
        </w:tabs>
        <w:spacing w:before="0" w:after="0"/>
        <w:ind w:firstLine="1134"/>
        <w:jc w:val="both"/>
        <w:rPr>
          <w:rFonts w:ascii="Georgia" w:hAnsi="Georgia" w:cstheme="minorHAnsi"/>
          <w:color w:val="000000"/>
          <w:sz w:val="24"/>
          <w:szCs w:val="24"/>
        </w:rPr>
      </w:pPr>
      <w:r w:rsidRPr="008A34D3">
        <w:rPr>
          <w:rFonts w:ascii="Georgia" w:hAnsi="Georgia" w:cstheme="minorHAnsi"/>
          <w:color w:val="000000"/>
          <w:sz w:val="24"/>
          <w:szCs w:val="24"/>
        </w:rPr>
        <w:t>7.</w:t>
      </w:r>
      <w:r w:rsidR="00821F26" w:rsidRPr="008A34D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Pr="008A34D3">
        <w:rPr>
          <w:rFonts w:ascii="Georgia" w:hAnsi="Georgia" w:cstheme="minorHAnsi"/>
          <w:color w:val="000000"/>
          <w:sz w:val="24"/>
          <w:szCs w:val="24"/>
        </w:rPr>
        <w:t xml:space="preserve">Типовое положение об </w:t>
      </w:r>
      <w:r w:rsidRPr="008A34D3">
        <w:rPr>
          <w:rFonts w:ascii="Georgia" w:hAnsi="Georgia" w:cstheme="minorHAnsi"/>
          <w:sz w:val="24"/>
          <w:szCs w:val="24"/>
        </w:rPr>
        <w:t>общеобразовательном учреждении</w:t>
      </w:r>
      <w:r w:rsidR="00E14B94" w:rsidRPr="008A34D3">
        <w:rPr>
          <w:rFonts w:ascii="Georgia" w:hAnsi="Georgia" w:cstheme="minorHAnsi"/>
          <w:sz w:val="24"/>
          <w:szCs w:val="24"/>
        </w:rPr>
        <w:t>.</w:t>
      </w:r>
    </w:p>
    <w:sectPr w:rsidR="00805534" w:rsidRPr="008A34D3" w:rsidSect="00197BA8">
      <w:pgSz w:w="11906" w:h="16838"/>
      <w:pgMar w:top="1418" w:right="1416" w:bottom="1560" w:left="1701" w:header="1474" w:footer="1644" w:gutter="0"/>
      <w:pgBorders w:display="firstPage">
        <w:top w:val="twistedLines1" w:sz="31" w:space="1" w:color="auto"/>
        <w:left w:val="twistedLines1" w:sz="31" w:space="4" w:color="auto"/>
        <w:bottom w:val="twistedLines1" w:sz="31" w:space="1" w:color="auto"/>
        <w:right w:val="twistedLines1" w:sz="31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9B" w:rsidRDefault="00F1339B" w:rsidP="00197BA8">
      <w:pPr>
        <w:spacing w:after="0" w:line="240" w:lineRule="auto"/>
      </w:pPr>
      <w:r>
        <w:separator/>
      </w:r>
    </w:p>
  </w:endnote>
  <w:endnote w:type="continuationSeparator" w:id="1">
    <w:p w:rsidR="00F1339B" w:rsidRDefault="00F1339B" w:rsidP="0019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9B" w:rsidRDefault="00F1339B" w:rsidP="00197BA8">
      <w:pPr>
        <w:spacing w:after="0" w:line="240" w:lineRule="auto"/>
      </w:pPr>
      <w:r>
        <w:separator/>
      </w:r>
    </w:p>
  </w:footnote>
  <w:footnote w:type="continuationSeparator" w:id="1">
    <w:p w:rsidR="00F1339B" w:rsidRDefault="00F1339B" w:rsidP="00197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534"/>
    <w:rsid w:val="000D5441"/>
    <w:rsid w:val="00101190"/>
    <w:rsid w:val="00197BA8"/>
    <w:rsid w:val="00253608"/>
    <w:rsid w:val="00292679"/>
    <w:rsid w:val="002E40A5"/>
    <w:rsid w:val="0057798F"/>
    <w:rsid w:val="00584813"/>
    <w:rsid w:val="005F7447"/>
    <w:rsid w:val="00805534"/>
    <w:rsid w:val="00814237"/>
    <w:rsid w:val="00821F26"/>
    <w:rsid w:val="008A34D3"/>
    <w:rsid w:val="00A82686"/>
    <w:rsid w:val="00AF63FE"/>
    <w:rsid w:val="00C9717D"/>
    <w:rsid w:val="00CC60B7"/>
    <w:rsid w:val="00CE25C0"/>
    <w:rsid w:val="00D35B58"/>
    <w:rsid w:val="00DB7F83"/>
    <w:rsid w:val="00E14B94"/>
    <w:rsid w:val="00E33F1C"/>
    <w:rsid w:val="00E6456C"/>
    <w:rsid w:val="00EF2C31"/>
    <w:rsid w:val="00F1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8F"/>
  </w:style>
  <w:style w:type="paragraph" w:styleId="1">
    <w:name w:val="heading 1"/>
    <w:basedOn w:val="a"/>
    <w:link w:val="10"/>
    <w:uiPriority w:val="9"/>
    <w:qFormat/>
    <w:rsid w:val="00805534"/>
    <w:pPr>
      <w:spacing w:after="0" w:line="240" w:lineRule="auto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53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534"/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05534"/>
    <w:rPr>
      <w:color w:val="0077AF"/>
      <w:u w:val="single"/>
    </w:rPr>
  </w:style>
  <w:style w:type="character" w:styleId="a5">
    <w:name w:val="Strong"/>
    <w:basedOn w:val="a0"/>
    <w:uiPriority w:val="22"/>
    <w:qFormat/>
    <w:rsid w:val="008055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55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3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9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7BA8"/>
  </w:style>
  <w:style w:type="paragraph" w:styleId="ab">
    <w:name w:val="footer"/>
    <w:basedOn w:val="a"/>
    <w:link w:val="ac"/>
    <w:uiPriority w:val="99"/>
    <w:unhideWhenUsed/>
    <w:rsid w:val="0019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7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4" w:color="737373"/>
            <w:right w:val="none" w:sz="0" w:space="0" w:color="auto"/>
          </w:divBdr>
        </w:div>
        <w:div w:id="10452591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287">
          <w:marLeft w:val="0"/>
          <w:marRight w:val="480"/>
          <w:marTop w:val="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646C-2185-496A-96B2-7348B7E9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</dc:creator>
  <cp:lastModifiedBy>Пользователь</cp:lastModifiedBy>
  <cp:revision>2</cp:revision>
  <cp:lastPrinted>2013-04-09T09:35:00Z</cp:lastPrinted>
  <dcterms:created xsi:type="dcterms:W3CDTF">2013-04-09T09:37:00Z</dcterms:created>
  <dcterms:modified xsi:type="dcterms:W3CDTF">2013-04-09T09:37:00Z</dcterms:modified>
</cp:coreProperties>
</file>